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73E" w:rsidRDefault="0037373E" w:rsidP="0037373E">
      <w:pPr>
        <w:autoSpaceDE w:val="0"/>
        <w:autoSpaceDN w:val="0"/>
        <w:adjustRightInd w:val="0"/>
        <w:ind w:left="5529"/>
        <w:jc w:val="center"/>
        <w:rPr>
          <w:sz w:val="28"/>
          <w:szCs w:val="28"/>
        </w:rPr>
      </w:pPr>
      <w:r w:rsidRPr="001E4F39">
        <w:rPr>
          <w:sz w:val="28"/>
          <w:szCs w:val="28"/>
        </w:rPr>
        <w:t xml:space="preserve">ПРИЛОЖЕНИЕ № </w:t>
      </w:r>
      <w:r w:rsidR="006460BD">
        <w:rPr>
          <w:sz w:val="28"/>
          <w:szCs w:val="28"/>
        </w:rPr>
        <w:t>2</w:t>
      </w:r>
    </w:p>
    <w:p w:rsidR="002B0EF5" w:rsidRDefault="002B0EF5" w:rsidP="0037373E">
      <w:pPr>
        <w:autoSpaceDE w:val="0"/>
        <w:autoSpaceDN w:val="0"/>
        <w:adjustRightInd w:val="0"/>
        <w:ind w:left="5529"/>
        <w:jc w:val="center"/>
        <w:rPr>
          <w:sz w:val="28"/>
          <w:szCs w:val="28"/>
        </w:rPr>
      </w:pPr>
    </w:p>
    <w:p w:rsidR="002B0EF5" w:rsidRPr="001E4F39" w:rsidRDefault="002B0EF5" w:rsidP="0037373E">
      <w:pPr>
        <w:autoSpaceDE w:val="0"/>
        <w:autoSpaceDN w:val="0"/>
        <w:adjustRightInd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  <w:r w:rsidR="008669FD">
        <w:rPr>
          <w:sz w:val="28"/>
          <w:szCs w:val="28"/>
        </w:rPr>
        <w:t>О</w:t>
      </w:r>
    </w:p>
    <w:p w:rsidR="0037373E" w:rsidRPr="001E4F39" w:rsidRDefault="002B0EF5" w:rsidP="0037373E">
      <w:pPr>
        <w:autoSpaceDE w:val="0"/>
        <w:autoSpaceDN w:val="0"/>
        <w:adjustRightInd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</w:t>
      </w:r>
      <w:r w:rsidR="0037373E" w:rsidRPr="001E4F39">
        <w:rPr>
          <w:sz w:val="28"/>
          <w:szCs w:val="28"/>
        </w:rPr>
        <w:t>администрации</w:t>
      </w:r>
    </w:p>
    <w:p w:rsidR="0037373E" w:rsidRPr="001E4F39" w:rsidRDefault="009C7D37" w:rsidP="009C7D3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Темрюкского городского поселения</w:t>
      </w:r>
    </w:p>
    <w:p w:rsidR="0037373E" w:rsidRPr="001E4F39" w:rsidRDefault="0037373E" w:rsidP="0037373E">
      <w:pPr>
        <w:autoSpaceDE w:val="0"/>
        <w:autoSpaceDN w:val="0"/>
        <w:adjustRightInd w:val="0"/>
        <w:ind w:left="5529"/>
        <w:jc w:val="center"/>
        <w:rPr>
          <w:sz w:val="28"/>
          <w:szCs w:val="28"/>
        </w:rPr>
      </w:pPr>
      <w:r w:rsidRPr="001E4F39">
        <w:rPr>
          <w:sz w:val="28"/>
          <w:szCs w:val="28"/>
        </w:rPr>
        <w:t>Темрюкск</w:t>
      </w:r>
      <w:r w:rsidR="009C7D37">
        <w:rPr>
          <w:sz w:val="28"/>
          <w:szCs w:val="28"/>
        </w:rPr>
        <w:t>ого</w:t>
      </w:r>
      <w:r w:rsidRPr="001E4F39">
        <w:rPr>
          <w:sz w:val="28"/>
          <w:szCs w:val="28"/>
        </w:rPr>
        <w:t xml:space="preserve"> район</w:t>
      </w:r>
      <w:r w:rsidR="009C7D37">
        <w:rPr>
          <w:sz w:val="28"/>
          <w:szCs w:val="28"/>
        </w:rPr>
        <w:t>а</w:t>
      </w:r>
    </w:p>
    <w:p w:rsidR="0037373E" w:rsidRPr="001E4F39" w:rsidRDefault="006C6FB1" w:rsidP="0037373E">
      <w:pPr>
        <w:autoSpaceDE w:val="0"/>
        <w:autoSpaceDN w:val="0"/>
        <w:adjustRightInd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29.02.2016 г.   № 240</w:t>
      </w:r>
    </w:p>
    <w:p w:rsidR="004857F6" w:rsidRDefault="004857F6" w:rsidP="0037373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69FD" w:rsidRDefault="008669FD" w:rsidP="006460BD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354CB5" w:rsidRDefault="00354CB5" w:rsidP="006460B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460BD">
        <w:rPr>
          <w:rFonts w:ascii="Times New Roman" w:hAnsi="Times New Roman" w:cs="Times New Roman"/>
          <w:sz w:val="28"/>
          <w:szCs w:val="28"/>
        </w:rPr>
        <w:t>ПОЛОЖЕНИЕ</w:t>
      </w:r>
      <w:r w:rsidR="006460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60BD" w:rsidRDefault="006460BD" w:rsidP="006460B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комиссии </w:t>
      </w:r>
      <w:r w:rsidR="0016181E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 по оказанию поддержки</w:t>
      </w:r>
      <w:r w:rsidR="0016181E" w:rsidRPr="004165EA">
        <w:rPr>
          <w:rFonts w:ascii="Times New Roman" w:hAnsi="Times New Roman" w:cs="Times New Roman"/>
          <w:sz w:val="28"/>
          <w:szCs w:val="28"/>
        </w:rPr>
        <w:t xml:space="preserve"> социально ориентированны</w:t>
      </w:r>
      <w:r w:rsidR="0016181E">
        <w:rPr>
          <w:rFonts w:ascii="Times New Roman" w:hAnsi="Times New Roman" w:cs="Times New Roman"/>
          <w:sz w:val="28"/>
          <w:szCs w:val="28"/>
        </w:rPr>
        <w:t>м</w:t>
      </w:r>
      <w:r w:rsidR="0016181E" w:rsidRPr="004165EA">
        <w:rPr>
          <w:rFonts w:ascii="Times New Roman" w:hAnsi="Times New Roman" w:cs="Times New Roman"/>
          <w:sz w:val="28"/>
          <w:szCs w:val="28"/>
        </w:rPr>
        <w:t xml:space="preserve"> </w:t>
      </w:r>
      <w:r w:rsidR="0016181E">
        <w:rPr>
          <w:rFonts w:ascii="Times New Roman" w:hAnsi="Times New Roman" w:cs="Times New Roman"/>
          <w:sz w:val="28"/>
          <w:szCs w:val="28"/>
        </w:rPr>
        <w:t>некоммерческим о</w:t>
      </w:r>
      <w:r w:rsidR="0016181E" w:rsidRPr="004165EA">
        <w:rPr>
          <w:rFonts w:ascii="Times New Roman" w:hAnsi="Times New Roman" w:cs="Times New Roman"/>
          <w:sz w:val="28"/>
          <w:szCs w:val="28"/>
        </w:rPr>
        <w:t>рганизаци</w:t>
      </w:r>
      <w:r w:rsidR="0016181E">
        <w:rPr>
          <w:rFonts w:ascii="Times New Roman" w:hAnsi="Times New Roman" w:cs="Times New Roman"/>
          <w:sz w:val="28"/>
          <w:szCs w:val="28"/>
        </w:rPr>
        <w:t xml:space="preserve">ям </w:t>
      </w:r>
    </w:p>
    <w:p w:rsidR="00DD7FF6" w:rsidRDefault="00DD7FF6" w:rsidP="006460B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D7FF6" w:rsidRPr="00DD7FF6" w:rsidRDefault="00DD7FF6" w:rsidP="00DD7FF6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7FF6">
        <w:rPr>
          <w:rFonts w:ascii="Times New Roman" w:hAnsi="Times New Roman" w:cs="Times New Roman"/>
          <w:sz w:val="28"/>
          <w:szCs w:val="28"/>
          <w:lang w:eastAsia="en-US"/>
        </w:rPr>
        <w:t xml:space="preserve">1. Положение </w:t>
      </w:r>
      <w:r w:rsidR="00354CB5" w:rsidRPr="00354CB5">
        <w:rPr>
          <w:rFonts w:ascii="Times New Roman" w:hAnsi="Times New Roman" w:cs="Times New Roman"/>
          <w:sz w:val="28"/>
          <w:szCs w:val="28"/>
          <w:lang w:eastAsia="en-US"/>
        </w:rPr>
        <w:t xml:space="preserve">о комиссии </w:t>
      </w:r>
      <w:r w:rsidR="0016181E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 по оказанию поддержки</w:t>
      </w:r>
      <w:r w:rsidR="0016181E" w:rsidRPr="004165EA">
        <w:rPr>
          <w:rFonts w:ascii="Times New Roman" w:hAnsi="Times New Roman" w:cs="Times New Roman"/>
          <w:sz w:val="28"/>
          <w:szCs w:val="28"/>
        </w:rPr>
        <w:t xml:space="preserve"> социально ориентированны</w:t>
      </w:r>
      <w:r w:rsidR="0016181E">
        <w:rPr>
          <w:rFonts w:ascii="Times New Roman" w:hAnsi="Times New Roman" w:cs="Times New Roman"/>
          <w:sz w:val="28"/>
          <w:szCs w:val="28"/>
        </w:rPr>
        <w:t>м</w:t>
      </w:r>
      <w:r w:rsidR="0016181E" w:rsidRPr="004165EA">
        <w:rPr>
          <w:rFonts w:ascii="Times New Roman" w:hAnsi="Times New Roman" w:cs="Times New Roman"/>
          <w:sz w:val="28"/>
          <w:szCs w:val="28"/>
        </w:rPr>
        <w:t xml:space="preserve"> </w:t>
      </w:r>
      <w:r w:rsidR="0016181E">
        <w:rPr>
          <w:rFonts w:ascii="Times New Roman" w:hAnsi="Times New Roman" w:cs="Times New Roman"/>
          <w:sz w:val="28"/>
          <w:szCs w:val="28"/>
        </w:rPr>
        <w:t>некоммерческим о</w:t>
      </w:r>
      <w:r w:rsidR="0016181E" w:rsidRPr="004165EA">
        <w:rPr>
          <w:rFonts w:ascii="Times New Roman" w:hAnsi="Times New Roman" w:cs="Times New Roman"/>
          <w:sz w:val="28"/>
          <w:szCs w:val="28"/>
        </w:rPr>
        <w:t>рганизаци</w:t>
      </w:r>
      <w:r w:rsidR="0016181E">
        <w:rPr>
          <w:rFonts w:ascii="Times New Roman" w:hAnsi="Times New Roman" w:cs="Times New Roman"/>
          <w:sz w:val="28"/>
          <w:szCs w:val="28"/>
        </w:rPr>
        <w:t>ям</w:t>
      </w:r>
      <w:r w:rsidR="0016181E" w:rsidRPr="00354CB5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354CB5">
        <w:rPr>
          <w:rFonts w:ascii="Times New Roman" w:hAnsi="Times New Roman" w:cs="Times New Roman"/>
          <w:sz w:val="28"/>
          <w:szCs w:val="28"/>
          <w:lang w:eastAsia="en-US"/>
        </w:rPr>
        <w:t xml:space="preserve">(далее – </w:t>
      </w:r>
      <w:r w:rsidR="004C6B14">
        <w:rPr>
          <w:rFonts w:ascii="Times New Roman" w:hAnsi="Times New Roman" w:cs="Times New Roman"/>
          <w:sz w:val="28"/>
          <w:szCs w:val="28"/>
          <w:lang w:eastAsia="en-US"/>
        </w:rPr>
        <w:t>Комиссия</w:t>
      </w:r>
      <w:r w:rsidR="00354CB5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r w:rsidR="004C6B14">
        <w:rPr>
          <w:rFonts w:ascii="Times New Roman" w:hAnsi="Times New Roman" w:cs="Times New Roman"/>
          <w:sz w:val="28"/>
          <w:szCs w:val="28"/>
          <w:lang w:eastAsia="en-US"/>
        </w:rPr>
        <w:t>регламентирует работу К</w:t>
      </w:r>
      <w:r w:rsidRPr="00DD7FF6">
        <w:rPr>
          <w:rFonts w:ascii="Times New Roman" w:hAnsi="Times New Roman" w:cs="Times New Roman"/>
          <w:sz w:val="28"/>
          <w:szCs w:val="28"/>
          <w:lang w:eastAsia="en-US"/>
        </w:rPr>
        <w:t xml:space="preserve">омиссии по </w:t>
      </w:r>
      <w:r w:rsidR="0016181E">
        <w:rPr>
          <w:rFonts w:ascii="Times New Roman" w:hAnsi="Times New Roman" w:cs="Times New Roman"/>
          <w:sz w:val="28"/>
          <w:szCs w:val="28"/>
          <w:lang w:eastAsia="en-US"/>
        </w:rPr>
        <w:t>решению вопросов о предоставлении (отказе в предоставлении)</w:t>
      </w:r>
      <w:r w:rsidRPr="00DD7FF6">
        <w:rPr>
          <w:rFonts w:ascii="Times New Roman" w:hAnsi="Times New Roman" w:cs="Times New Roman"/>
          <w:sz w:val="28"/>
          <w:szCs w:val="28"/>
        </w:rPr>
        <w:t xml:space="preserve"> </w:t>
      </w:r>
      <w:r w:rsidR="00C2002D">
        <w:rPr>
          <w:rFonts w:ascii="Times New Roman" w:hAnsi="Times New Roman" w:cs="Times New Roman"/>
          <w:sz w:val="28"/>
          <w:szCs w:val="28"/>
        </w:rPr>
        <w:t>субсидий</w:t>
      </w:r>
      <w:r w:rsidR="0016181E">
        <w:rPr>
          <w:rFonts w:ascii="Times New Roman" w:hAnsi="Times New Roman" w:cs="Times New Roman"/>
          <w:sz w:val="28"/>
          <w:szCs w:val="28"/>
        </w:rPr>
        <w:t xml:space="preserve"> из бюджета Темрюкского городского поселения Темрюкского района</w:t>
      </w:r>
      <w:r w:rsidR="0016181E" w:rsidRPr="00DD7FF6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DD7FF6">
        <w:rPr>
          <w:rFonts w:ascii="Times New Roman" w:hAnsi="Times New Roman" w:cs="Times New Roman"/>
          <w:sz w:val="28"/>
          <w:szCs w:val="28"/>
        </w:rPr>
        <w:t>социально ориентированны</w:t>
      </w:r>
      <w:r w:rsidR="0016181E">
        <w:rPr>
          <w:rFonts w:ascii="Times New Roman" w:hAnsi="Times New Roman" w:cs="Times New Roman"/>
          <w:sz w:val="28"/>
          <w:szCs w:val="28"/>
        </w:rPr>
        <w:t>м</w:t>
      </w:r>
      <w:r w:rsidRPr="00DD7FF6">
        <w:rPr>
          <w:rFonts w:ascii="Times New Roman" w:hAnsi="Times New Roman" w:cs="Times New Roman"/>
          <w:sz w:val="28"/>
          <w:szCs w:val="28"/>
        </w:rPr>
        <w:t xml:space="preserve"> некоммерчески</w:t>
      </w:r>
      <w:r w:rsidR="0016181E">
        <w:rPr>
          <w:rFonts w:ascii="Times New Roman" w:hAnsi="Times New Roman" w:cs="Times New Roman"/>
          <w:sz w:val="28"/>
          <w:szCs w:val="28"/>
        </w:rPr>
        <w:t>м</w:t>
      </w:r>
      <w:r w:rsidRPr="00DD7FF6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16181E">
        <w:rPr>
          <w:rFonts w:ascii="Times New Roman" w:hAnsi="Times New Roman" w:cs="Times New Roman"/>
          <w:sz w:val="28"/>
          <w:szCs w:val="28"/>
        </w:rPr>
        <w:t>ям</w:t>
      </w:r>
      <w:r w:rsidRPr="00DD7FF6">
        <w:rPr>
          <w:rFonts w:ascii="Times New Roman" w:hAnsi="Times New Roman" w:cs="Times New Roman"/>
          <w:sz w:val="28"/>
          <w:szCs w:val="28"/>
        </w:rPr>
        <w:t xml:space="preserve"> </w:t>
      </w:r>
      <w:r w:rsidRPr="00DD7FF6">
        <w:rPr>
          <w:rFonts w:ascii="Times New Roman" w:hAnsi="Times New Roman" w:cs="Times New Roman"/>
          <w:sz w:val="28"/>
          <w:szCs w:val="28"/>
          <w:lang w:eastAsia="en-US"/>
        </w:rPr>
        <w:t xml:space="preserve">(далее - </w:t>
      </w:r>
      <w:r w:rsidR="0016181E">
        <w:rPr>
          <w:rFonts w:ascii="Times New Roman" w:hAnsi="Times New Roman" w:cs="Times New Roman"/>
          <w:sz w:val="28"/>
          <w:szCs w:val="28"/>
          <w:lang w:eastAsia="en-US"/>
        </w:rPr>
        <w:t>СОНК</w:t>
      </w:r>
      <w:r w:rsidRPr="00DD7FF6">
        <w:rPr>
          <w:rFonts w:ascii="Times New Roman" w:hAnsi="Times New Roman" w:cs="Times New Roman"/>
          <w:sz w:val="28"/>
          <w:szCs w:val="28"/>
          <w:lang w:eastAsia="en-US"/>
        </w:rPr>
        <w:t>).</w:t>
      </w:r>
    </w:p>
    <w:p w:rsidR="00B2644C" w:rsidRDefault="00DD7FF6" w:rsidP="00B2644C">
      <w:pPr>
        <w:autoSpaceDE w:val="0"/>
        <w:autoSpaceDN w:val="0"/>
        <w:adjustRightInd w:val="0"/>
        <w:snapToGri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2. </w:t>
      </w:r>
      <w:r w:rsidR="00195B97">
        <w:rPr>
          <w:sz w:val="28"/>
          <w:szCs w:val="28"/>
          <w:lang w:eastAsia="en-US"/>
        </w:rPr>
        <w:t>К</w:t>
      </w:r>
      <w:r>
        <w:rPr>
          <w:sz w:val="28"/>
          <w:szCs w:val="28"/>
          <w:lang w:eastAsia="en-US"/>
        </w:rPr>
        <w:t>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а также настоящим Положением.</w:t>
      </w:r>
      <w:r w:rsidR="00B2644C" w:rsidRPr="00B2644C">
        <w:rPr>
          <w:sz w:val="28"/>
          <w:szCs w:val="28"/>
        </w:rPr>
        <w:t xml:space="preserve"> </w:t>
      </w:r>
    </w:p>
    <w:p w:rsidR="00DD7FF6" w:rsidRDefault="00DD7FF6" w:rsidP="00DD7FF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3. </w:t>
      </w:r>
      <w:r w:rsidR="00195B97">
        <w:rPr>
          <w:sz w:val="28"/>
          <w:szCs w:val="28"/>
          <w:lang w:eastAsia="en-US"/>
        </w:rPr>
        <w:t>К</w:t>
      </w:r>
      <w:r>
        <w:rPr>
          <w:sz w:val="28"/>
          <w:szCs w:val="28"/>
          <w:lang w:eastAsia="en-US"/>
        </w:rPr>
        <w:t xml:space="preserve">омиссия </w:t>
      </w:r>
      <w:r w:rsidR="00195B97">
        <w:rPr>
          <w:sz w:val="28"/>
          <w:szCs w:val="28"/>
          <w:lang w:eastAsia="en-US"/>
        </w:rPr>
        <w:t>рассматривает документы, поступившие от СОНК, принимает решение о предоставлении (отказе в предоставлении) субсидии, определяет размер субсидии в соответствии</w:t>
      </w:r>
      <w:r>
        <w:rPr>
          <w:sz w:val="28"/>
          <w:szCs w:val="28"/>
          <w:lang w:eastAsia="en-US"/>
        </w:rPr>
        <w:t xml:space="preserve"> с </w:t>
      </w:r>
      <w:r w:rsidR="007000D7">
        <w:rPr>
          <w:sz w:val="28"/>
          <w:szCs w:val="28"/>
          <w:lang w:eastAsia="en-US"/>
        </w:rPr>
        <w:t>порядком</w:t>
      </w:r>
      <w:r>
        <w:rPr>
          <w:sz w:val="28"/>
          <w:szCs w:val="28"/>
          <w:lang w:eastAsia="en-US"/>
        </w:rPr>
        <w:t xml:space="preserve"> о предоставлени</w:t>
      </w:r>
      <w:r w:rsidR="007000D7">
        <w:rPr>
          <w:sz w:val="28"/>
          <w:szCs w:val="28"/>
          <w:lang w:eastAsia="en-US"/>
        </w:rPr>
        <w:t>и</w:t>
      </w:r>
      <w:r>
        <w:rPr>
          <w:sz w:val="28"/>
          <w:szCs w:val="28"/>
          <w:lang w:eastAsia="en-US"/>
        </w:rPr>
        <w:t xml:space="preserve"> субсиди</w:t>
      </w:r>
      <w:r w:rsidR="00C2002D">
        <w:rPr>
          <w:sz w:val="28"/>
          <w:szCs w:val="28"/>
          <w:lang w:eastAsia="en-US"/>
        </w:rPr>
        <w:t>й</w:t>
      </w:r>
      <w:r>
        <w:rPr>
          <w:sz w:val="28"/>
          <w:szCs w:val="28"/>
          <w:lang w:eastAsia="en-US"/>
        </w:rPr>
        <w:t xml:space="preserve"> из бюджета </w:t>
      </w:r>
      <w:r w:rsidR="009C7D37">
        <w:rPr>
          <w:sz w:val="28"/>
          <w:szCs w:val="28"/>
        </w:rPr>
        <w:t>Темрюкского городского поселения Темрюкского района</w:t>
      </w:r>
      <w:r w:rsidR="009C7D37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социально ориентированным некоммерческим организациям, утвержденным постановлением администрации </w:t>
      </w:r>
      <w:r w:rsidR="009C7D37">
        <w:rPr>
          <w:sz w:val="28"/>
          <w:szCs w:val="28"/>
        </w:rPr>
        <w:t>Темрюкского городского поселения Темрюкского района</w:t>
      </w:r>
      <w:r>
        <w:rPr>
          <w:sz w:val="28"/>
          <w:szCs w:val="28"/>
          <w:lang w:eastAsia="en-US"/>
        </w:rPr>
        <w:t xml:space="preserve"> и настоящим Положением.</w:t>
      </w:r>
    </w:p>
    <w:p w:rsidR="00B2644C" w:rsidRPr="00B2644C" w:rsidRDefault="00BD2F60" w:rsidP="00B2644C">
      <w:pPr>
        <w:autoSpaceDE w:val="0"/>
        <w:autoSpaceDN w:val="0"/>
        <w:adjustRightInd w:val="0"/>
        <w:snapToGri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2644C">
        <w:rPr>
          <w:sz w:val="28"/>
          <w:szCs w:val="28"/>
        </w:rPr>
        <w:t xml:space="preserve">. </w:t>
      </w:r>
      <w:r w:rsidR="00B2644C">
        <w:rPr>
          <w:sz w:val="28"/>
          <w:szCs w:val="28"/>
          <w:lang w:eastAsia="en-US"/>
        </w:rPr>
        <w:t>К</w:t>
      </w:r>
      <w:r w:rsidR="007000D7">
        <w:rPr>
          <w:sz w:val="28"/>
          <w:szCs w:val="28"/>
          <w:lang w:eastAsia="en-US"/>
        </w:rPr>
        <w:t>ом</w:t>
      </w:r>
      <w:r w:rsidR="00B2644C">
        <w:rPr>
          <w:sz w:val="28"/>
          <w:szCs w:val="28"/>
          <w:lang w:eastAsia="en-US"/>
        </w:rPr>
        <w:t xml:space="preserve">иссия </w:t>
      </w:r>
      <w:r w:rsidR="00B2644C" w:rsidRPr="00B2644C">
        <w:rPr>
          <w:sz w:val="28"/>
          <w:szCs w:val="28"/>
        </w:rPr>
        <w:t>является коллегиальным органом. В ее состав входят председатель комиссии, заместитель председателя комиссии, секретарь комиссии и члены комиссии.</w:t>
      </w:r>
    </w:p>
    <w:p w:rsidR="00DD7FF6" w:rsidRDefault="00BD2F60" w:rsidP="00DD7FF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</w:t>
      </w:r>
      <w:r w:rsidR="00DD7FF6">
        <w:rPr>
          <w:sz w:val="28"/>
          <w:szCs w:val="28"/>
          <w:lang w:eastAsia="en-US"/>
        </w:rPr>
        <w:t xml:space="preserve">. Состав комиссии утверждается постановлением администрации </w:t>
      </w:r>
      <w:r w:rsidR="009C7D37">
        <w:rPr>
          <w:sz w:val="28"/>
          <w:szCs w:val="28"/>
        </w:rPr>
        <w:t>Темрюкского городского поселения Темрюкского района</w:t>
      </w:r>
      <w:r w:rsidR="00DD7FF6">
        <w:rPr>
          <w:sz w:val="28"/>
          <w:szCs w:val="28"/>
          <w:lang w:eastAsia="en-US"/>
        </w:rPr>
        <w:t>, которое размещается в открытом доступе в информационно-телекоммуникационной сети «Интернет» (далее - сеть «Интернет») не позднее трех рабочих дней со дня его утверждения.</w:t>
      </w:r>
    </w:p>
    <w:p w:rsidR="00B2644C" w:rsidRPr="00C71541" w:rsidRDefault="00BD2F60" w:rsidP="00B2644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6</w:t>
      </w:r>
      <w:r w:rsidR="00DD7FF6">
        <w:rPr>
          <w:sz w:val="28"/>
          <w:szCs w:val="28"/>
          <w:lang w:eastAsia="en-US"/>
        </w:rPr>
        <w:t xml:space="preserve">. </w:t>
      </w:r>
      <w:r w:rsidR="00B2644C">
        <w:rPr>
          <w:sz w:val="28"/>
          <w:szCs w:val="28"/>
        </w:rPr>
        <w:t xml:space="preserve">Состав комиссии </w:t>
      </w:r>
      <w:r w:rsidR="00B2644C" w:rsidRPr="00C71541">
        <w:rPr>
          <w:sz w:val="28"/>
          <w:szCs w:val="28"/>
        </w:rPr>
        <w:t xml:space="preserve">формируется из </w:t>
      </w:r>
      <w:r w:rsidR="00B2644C" w:rsidRPr="003910D3">
        <w:rPr>
          <w:sz w:val="28"/>
          <w:szCs w:val="28"/>
        </w:rPr>
        <w:t xml:space="preserve">числа специалистов, представителей администрации </w:t>
      </w:r>
      <w:r w:rsidR="009C7D37">
        <w:rPr>
          <w:sz w:val="28"/>
          <w:szCs w:val="28"/>
        </w:rPr>
        <w:t>Темрюкского городского поселения Темрюкского района</w:t>
      </w:r>
      <w:r w:rsidR="00B2644C" w:rsidRPr="003910D3">
        <w:rPr>
          <w:sz w:val="28"/>
          <w:szCs w:val="28"/>
        </w:rPr>
        <w:t xml:space="preserve">, депутатов </w:t>
      </w:r>
      <w:r w:rsidR="00B2644C">
        <w:rPr>
          <w:sz w:val="28"/>
          <w:szCs w:val="28"/>
        </w:rPr>
        <w:t xml:space="preserve">Совета </w:t>
      </w:r>
      <w:r w:rsidR="009C7D37">
        <w:rPr>
          <w:sz w:val="28"/>
          <w:szCs w:val="28"/>
        </w:rPr>
        <w:t>Темрюкского городского поселения Темрюкского района</w:t>
      </w:r>
      <w:r w:rsidR="00B2644C" w:rsidRPr="00C71541">
        <w:rPr>
          <w:sz w:val="28"/>
          <w:szCs w:val="28"/>
        </w:rPr>
        <w:t>.</w:t>
      </w:r>
    </w:p>
    <w:p w:rsidR="00B2644C" w:rsidRPr="00C71541" w:rsidRDefault="00B2644C" w:rsidP="00B2644C">
      <w:pPr>
        <w:ind w:firstLine="851"/>
        <w:jc w:val="both"/>
        <w:rPr>
          <w:sz w:val="28"/>
          <w:szCs w:val="28"/>
        </w:rPr>
      </w:pPr>
      <w:r w:rsidRPr="00C71541">
        <w:rPr>
          <w:sz w:val="28"/>
          <w:szCs w:val="28"/>
        </w:rPr>
        <w:t xml:space="preserve">Число членов комиссии должно быть нечетным и составлять не менее </w:t>
      </w:r>
      <w:r w:rsidR="007000D7">
        <w:rPr>
          <w:sz w:val="28"/>
          <w:szCs w:val="28"/>
        </w:rPr>
        <w:t>5</w:t>
      </w:r>
      <w:r w:rsidRPr="00C71541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.</w:t>
      </w:r>
    </w:p>
    <w:p w:rsidR="00DD7FF6" w:rsidRDefault="007000D7" w:rsidP="00DD7FF6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К</w:t>
      </w:r>
      <w:r w:rsidR="00DD7FF6">
        <w:rPr>
          <w:sz w:val="28"/>
          <w:szCs w:val="28"/>
        </w:rPr>
        <w:t xml:space="preserve">омиссию возглавляет председатель, который осуществляет общее руководство деятельностью комиссии, ведет заседания, утверждает </w:t>
      </w:r>
      <w:r w:rsidR="00DD7FF6">
        <w:rPr>
          <w:sz w:val="28"/>
          <w:szCs w:val="28"/>
        </w:rPr>
        <w:lastRenderedPageBreak/>
        <w:t>принимаемые комиссией решения, утверждает протокол заседания комиссии. В случае отсутствия председателя его функции и права переходят к зам</w:t>
      </w:r>
      <w:r w:rsidR="004C6B14">
        <w:rPr>
          <w:sz w:val="28"/>
          <w:szCs w:val="28"/>
        </w:rPr>
        <w:t>естителю председателя комиссии.</w:t>
      </w:r>
      <w:bookmarkStart w:id="0" w:name="_GoBack"/>
      <w:bookmarkEnd w:id="0"/>
      <w:r w:rsidR="00DD7FF6">
        <w:rPr>
          <w:sz w:val="28"/>
          <w:szCs w:val="28"/>
        </w:rPr>
        <w:t xml:space="preserve"> </w:t>
      </w:r>
      <w:r w:rsidR="00DD7FF6">
        <w:rPr>
          <w:sz w:val="28"/>
          <w:szCs w:val="28"/>
          <w:lang w:eastAsia="en-US"/>
        </w:rPr>
        <w:t xml:space="preserve">Секретарь комиссии оповещает членов комиссии о времени и месте заседания комиссии, </w:t>
      </w:r>
      <w:r w:rsidR="00B2644C" w:rsidRPr="00B2644C">
        <w:rPr>
          <w:sz w:val="28"/>
          <w:szCs w:val="28"/>
        </w:rPr>
        <w:t>не позднее, чем за 5 дней до его проведения</w:t>
      </w:r>
      <w:r w:rsidR="00B2644C">
        <w:rPr>
          <w:sz w:val="28"/>
          <w:szCs w:val="28"/>
          <w:lang w:eastAsia="en-US"/>
        </w:rPr>
        <w:t xml:space="preserve"> </w:t>
      </w:r>
      <w:r w:rsidR="00DD7FF6">
        <w:rPr>
          <w:sz w:val="28"/>
          <w:szCs w:val="28"/>
          <w:lang w:eastAsia="en-US"/>
        </w:rPr>
        <w:t>ведет протоколы заседаний комиссии.</w:t>
      </w:r>
    </w:p>
    <w:p w:rsidR="00DD7FF6" w:rsidRDefault="00DD7FF6" w:rsidP="00DD7FF6">
      <w:pPr>
        <w:autoSpaceDE w:val="0"/>
        <w:autoSpaceDN w:val="0"/>
        <w:adjustRightInd w:val="0"/>
        <w:snapToGri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Членом комиссии не может быть лицо, являющееся учредителем, рук</w:t>
      </w:r>
      <w:r w:rsidR="00B2644C">
        <w:rPr>
          <w:sz w:val="28"/>
          <w:szCs w:val="28"/>
        </w:rPr>
        <w:t xml:space="preserve">оводителем, членом (участником), </w:t>
      </w:r>
      <w:r>
        <w:rPr>
          <w:sz w:val="28"/>
          <w:szCs w:val="28"/>
        </w:rPr>
        <w:t xml:space="preserve">работником некоммерческой организации, подавшей </w:t>
      </w:r>
      <w:r w:rsidR="00C2002D">
        <w:rPr>
          <w:sz w:val="28"/>
          <w:szCs w:val="28"/>
        </w:rPr>
        <w:t>заявку на предоставление субсидии</w:t>
      </w:r>
      <w:r>
        <w:rPr>
          <w:sz w:val="28"/>
          <w:szCs w:val="28"/>
        </w:rPr>
        <w:t>.</w:t>
      </w:r>
    </w:p>
    <w:p w:rsidR="00DD7FF6" w:rsidRDefault="007000D7" w:rsidP="00DD7FF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7</w:t>
      </w:r>
      <w:r w:rsidR="00DD7FF6">
        <w:rPr>
          <w:sz w:val="28"/>
          <w:szCs w:val="28"/>
          <w:lang w:eastAsia="en-US"/>
        </w:rPr>
        <w:t>. Члены комиссии работают на общественных началах и принимают личное участие в ее работе. Каждый член комиссии обладает одним голосом. Член комиссии не вправе передавать право голоса другому лицу.</w:t>
      </w:r>
    </w:p>
    <w:p w:rsidR="00DD7FF6" w:rsidRDefault="007000D7" w:rsidP="00DD7FF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8</w:t>
      </w:r>
      <w:r w:rsidR="00DD7FF6">
        <w:rPr>
          <w:sz w:val="28"/>
          <w:szCs w:val="28"/>
          <w:lang w:eastAsia="en-US"/>
        </w:rPr>
        <w:t>. Формой работы комиссии является ее заседание.</w:t>
      </w:r>
    </w:p>
    <w:p w:rsidR="00DD7FF6" w:rsidRDefault="00DD7FF6" w:rsidP="00DD7FF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Заседание комиссии является правомочным, если на нем присутствует большинство от общего числа членов комиссии.</w:t>
      </w:r>
    </w:p>
    <w:p w:rsidR="00DD7FF6" w:rsidRDefault="007000D7" w:rsidP="00DD7FF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9</w:t>
      </w:r>
      <w:r w:rsidR="00DD7FF6">
        <w:rPr>
          <w:sz w:val="28"/>
          <w:szCs w:val="28"/>
          <w:lang w:eastAsia="en-US"/>
        </w:rPr>
        <w:t>. Решения комиссии принимаются большинством голосов членов комиссии, присутствующих на заседании комиссии.</w:t>
      </w:r>
    </w:p>
    <w:p w:rsidR="00DD7FF6" w:rsidRDefault="00DD7FF6" w:rsidP="00C940F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Решения комиссии оформляются протоколом, который подписыва</w:t>
      </w:r>
      <w:r w:rsidR="00C940F3">
        <w:rPr>
          <w:sz w:val="28"/>
          <w:szCs w:val="28"/>
          <w:lang w:eastAsia="en-US"/>
        </w:rPr>
        <w:t>е</w:t>
      </w:r>
      <w:r>
        <w:rPr>
          <w:sz w:val="28"/>
          <w:szCs w:val="28"/>
          <w:lang w:eastAsia="en-US"/>
        </w:rPr>
        <w:t>т</w:t>
      </w:r>
      <w:r w:rsidR="00C940F3">
        <w:rPr>
          <w:sz w:val="28"/>
          <w:szCs w:val="28"/>
          <w:lang w:eastAsia="en-US"/>
        </w:rPr>
        <w:t xml:space="preserve"> </w:t>
      </w:r>
      <w:r w:rsidR="00C940F3" w:rsidRPr="00C940F3">
        <w:rPr>
          <w:sz w:val="28"/>
          <w:szCs w:val="28"/>
          <w:lang w:eastAsia="en-US"/>
        </w:rPr>
        <w:t>председатель комиссии или председательствовавший на заседании комиссии по поручению председателя комиссии</w:t>
      </w:r>
      <w:r>
        <w:rPr>
          <w:sz w:val="28"/>
          <w:szCs w:val="28"/>
          <w:lang w:eastAsia="en-US"/>
        </w:rPr>
        <w:t xml:space="preserve"> </w:t>
      </w:r>
      <w:r w:rsidR="00C940F3">
        <w:rPr>
          <w:sz w:val="28"/>
          <w:szCs w:val="28"/>
          <w:lang w:eastAsia="en-US"/>
        </w:rPr>
        <w:t xml:space="preserve">и </w:t>
      </w:r>
      <w:r>
        <w:rPr>
          <w:sz w:val="28"/>
          <w:szCs w:val="28"/>
          <w:lang w:eastAsia="en-US"/>
        </w:rPr>
        <w:t>члены комиссии, присутствовавшие на заседании комиссии.</w:t>
      </w:r>
    </w:p>
    <w:p w:rsidR="00C940F3" w:rsidRDefault="00C940F3" w:rsidP="00C940F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r w:rsidRPr="00C940F3">
        <w:rPr>
          <w:sz w:val="28"/>
          <w:szCs w:val="28"/>
          <w:lang w:eastAsia="en-US"/>
        </w:rPr>
        <w:t xml:space="preserve">В протоколе заседания комиссии указывается особое мнение членов комиссии (при его наличии). </w:t>
      </w:r>
    </w:p>
    <w:p w:rsidR="00DD7FF6" w:rsidRDefault="00DD7FF6" w:rsidP="00B2644C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</w:t>
      </w:r>
      <w:r w:rsidR="007000D7">
        <w:rPr>
          <w:sz w:val="28"/>
          <w:szCs w:val="28"/>
          <w:lang w:eastAsia="en-US"/>
        </w:rPr>
        <w:t>0</w:t>
      </w:r>
      <w:r>
        <w:rPr>
          <w:sz w:val="28"/>
          <w:szCs w:val="28"/>
          <w:lang w:eastAsia="en-US"/>
        </w:rPr>
        <w:t>. Член комиссии в</w:t>
      </w:r>
      <w:r w:rsidR="007000D7">
        <w:rPr>
          <w:sz w:val="28"/>
          <w:szCs w:val="28"/>
          <w:lang w:eastAsia="en-US"/>
        </w:rPr>
        <w:t>праве знакомиться с документами, поступившими от СОНК</w:t>
      </w:r>
      <w:r>
        <w:rPr>
          <w:sz w:val="28"/>
          <w:szCs w:val="28"/>
          <w:lang w:eastAsia="en-US"/>
        </w:rPr>
        <w:t>.</w:t>
      </w:r>
    </w:p>
    <w:p w:rsidR="00DD7FF6" w:rsidRDefault="00DD7FF6" w:rsidP="00B2644C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Член комиссии не вправе самостоятельно вступать в личные контакты с организациями, </w:t>
      </w:r>
      <w:r w:rsidR="007000D7">
        <w:rPr>
          <w:sz w:val="28"/>
          <w:szCs w:val="28"/>
          <w:lang w:eastAsia="en-US"/>
        </w:rPr>
        <w:t>подавшими заявки на предоставление субсидии</w:t>
      </w:r>
      <w:r>
        <w:rPr>
          <w:sz w:val="28"/>
          <w:szCs w:val="28"/>
          <w:lang w:eastAsia="en-US"/>
        </w:rPr>
        <w:t>.</w:t>
      </w:r>
    </w:p>
    <w:p w:rsidR="00DD7FF6" w:rsidRDefault="007000D7" w:rsidP="00B2644C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Член </w:t>
      </w:r>
      <w:r w:rsidR="00DD7FF6">
        <w:rPr>
          <w:sz w:val="28"/>
          <w:szCs w:val="28"/>
          <w:lang w:eastAsia="en-US"/>
        </w:rPr>
        <w:t>комиссии вправе в любое время заявить о выходе из состава комиссии, подав соответствующее заявление в письменной форме председателю комиссии или орган, утвердивший состав комиссии.</w:t>
      </w:r>
    </w:p>
    <w:p w:rsidR="00DD7FF6" w:rsidRDefault="00DD7FF6" w:rsidP="00B2644C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</w:t>
      </w:r>
      <w:r w:rsidR="00BD2F60">
        <w:rPr>
          <w:sz w:val="28"/>
          <w:szCs w:val="28"/>
          <w:lang w:eastAsia="en-US"/>
        </w:rPr>
        <w:t>2</w:t>
      </w:r>
      <w:r>
        <w:rPr>
          <w:sz w:val="28"/>
          <w:szCs w:val="28"/>
          <w:lang w:eastAsia="en-US"/>
        </w:rPr>
        <w:t xml:space="preserve">. В случае если член комиссии лично (прямо или косвенно) заинтересован в </w:t>
      </w:r>
      <w:r w:rsidR="007000D7">
        <w:rPr>
          <w:sz w:val="28"/>
          <w:szCs w:val="28"/>
          <w:lang w:eastAsia="en-US"/>
        </w:rPr>
        <w:t>принятии решения о предоставлении субсидии</w:t>
      </w:r>
      <w:r>
        <w:rPr>
          <w:sz w:val="28"/>
          <w:szCs w:val="28"/>
          <w:lang w:eastAsia="en-US"/>
        </w:rPr>
        <w:t xml:space="preserve"> или имеются иные обстоятельства, способные повлиять на участие члена комиссии в работе комиссии, он обязан проинформировать об этом комиссию до начала рассмотрения </w:t>
      </w:r>
      <w:r w:rsidR="007000D7">
        <w:rPr>
          <w:sz w:val="28"/>
          <w:szCs w:val="28"/>
          <w:lang w:eastAsia="en-US"/>
        </w:rPr>
        <w:t>документов, поступивших от СОНК</w:t>
      </w:r>
      <w:r>
        <w:rPr>
          <w:sz w:val="28"/>
          <w:szCs w:val="28"/>
          <w:lang w:eastAsia="en-US"/>
        </w:rPr>
        <w:t>.</w:t>
      </w:r>
    </w:p>
    <w:p w:rsidR="00BB3344" w:rsidRDefault="00BB3344" w:rsidP="007000D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460BD" w:rsidRDefault="006460BD" w:rsidP="007000D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02A63" w:rsidRDefault="00202A63" w:rsidP="007000D7">
      <w:pPr>
        <w:ind w:firstLine="720"/>
        <w:jc w:val="center"/>
        <w:rPr>
          <w:color w:val="FF0000"/>
          <w:sz w:val="28"/>
          <w:szCs w:val="28"/>
        </w:rPr>
      </w:pPr>
      <w:bookmarkStart w:id="1" w:name="sub_2204"/>
    </w:p>
    <w:p w:rsidR="00202A63" w:rsidRPr="009665E6" w:rsidRDefault="009665E6" w:rsidP="009665E6">
      <w:pPr>
        <w:jc w:val="both"/>
        <w:rPr>
          <w:sz w:val="28"/>
          <w:szCs w:val="28"/>
        </w:rPr>
      </w:pPr>
      <w:r w:rsidRPr="009665E6">
        <w:rPr>
          <w:sz w:val="28"/>
          <w:szCs w:val="28"/>
        </w:rPr>
        <w:t>Заместитель главы</w:t>
      </w:r>
    </w:p>
    <w:p w:rsidR="009665E6" w:rsidRPr="009665E6" w:rsidRDefault="009C7D37" w:rsidP="009665E6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Темрюкского городского поселения</w:t>
      </w:r>
    </w:p>
    <w:p w:rsidR="009665E6" w:rsidRPr="009665E6" w:rsidRDefault="009665E6">
      <w:pPr>
        <w:jc w:val="both"/>
        <w:rPr>
          <w:sz w:val="28"/>
          <w:szCs w:val="28"/>
        </w:rPr>
      </w:pPr>
      <w:r w:rsidRPr="009665E6">
        <w:rPr>
          <w:sz w:val="28"/>
          <w:szCs w:val="28"/>
        </w:rPr>
        <w:t>Темрюкск</w:t>
      </w:r>
      <w:r w:rsidR="009C7D37">
        <w:rPr>
          <w:sz w:val="28"/>
          <w:szCs w:val="28"/>
        </w:rPr>
        <w:t>ого</w:t>
      </w:r>
      <w:r w:rsidRPr="009665E6">
        <w:rPr>
          <w:sz w:val="28"/>
          <w:szCs w:val="28"/>
        </w:rPr>
        <w:t xml:space="preserve"> район</w:t>
      </w:r>
      <w:r w:rsidR="009C7D37">
        <w:rPr>
          <w:sz w:val="28"/>
          <w:szCs w:val="28"/>
        </w:rPr>
        <w:t>а</w:t>
      </w:r>
      <w:r w:rsidRPr="009665E6">
        <w:rPr>
          <w:sz w:val="28"/>
          <w:szCs w:val="28"/>
        </w:rPr>
        <w:tab/>
      </w:r>
      <w:r w:rsidRPr="009665E6">
        <w:rPr>
          <w:sz w:val="28"/>
          <w:szCs w:val="28"/>
        </w:rPr>
        <w:tab/>
      </w:r>
      <w:r w:rsidRPr="009665E6">
        <w:rPr>
          <w:sz w:val="28"/>
          <w:szCs w:val="28"/>
        </w:rPr>
        <w:tab/>
      </w:r>
      <w:r w:rsidRPr="009665E6">
        <w:rPr>
          <w:sz w:val="28"/>
          <w:szCs w:val="28"/>
        </w:rPr>
        <w:tab/>
      </w:r>
      <w:r w:rsidRPr="009665E6">
        <w:rPr>
          <w:sz w:val="28"/>
          <w:szCs w:val="28"/>
        </w:rPr>
        <w:tab/>
      </w:r>
      <w:r w:rsidRPr="009665E6">
        <w:rPr>
          <w:sz w:val="28"/>
          <w:szCs w:val="28"/>
        </w:rPr>
        <w:tab/>
      </w:r>
      <w:r w:rsidRPr="009665E6">
        <w:rPr>
          <w:sz w:val="28"/>
          <w:szCs w:val="28"/>
        </w:rPr>
        <w:tab/>
        <w:t xml:space="preserve">      </w:t>
      </w:r>
      <w:r w:rsidR="009C7D37">
        <w:rPr>
          <w:sz w:val="28"/>
          <w:szCs w:val="28"/>
        </w:rPr>
        <w:t xml:space="preserve">    </w:t>
      </w:r>
      <w:r w:rsidRPr="009665E6">
        <w:rPr>
          <w:sz w:val="28"/>
          <w:szCs w:val="28"/>
        </w:rPr>
        <w:t>А.</w:t>
      </w:r>
      <w:r w:rsidR="009C7D37">
        <w:rPr>
          <w:sz w:val="28"/>
          <w:szCs w:val="28"/>
        </w:rPr>
        <w:t>В.Румянцева</w:t>
      </w:r>
      <w:bookmarkEnd w:id="1"/>
    </w:p>
    <w:sectPr w:rsidR="009665E6" w:rsidRPr="009665E6" w:rsidSect="002B0EF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BA6" w:rsidRDefault="00E65BA6" w:rsidP="00921529">
      <w:r>
        <w:separator/>
      </w:r>
    </w:p>
  </w:endnote>
  <w:endnote w:type="continuationSeparator" w:id="0">
    <w:p w:rsidR="00E65BA6" w:rsidRDefault="00E65BA6" w:rsidP="009215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BA6" w:rsidRDefault="00E65BA6" w:rsidP="00921529">
      <w:r>
        <w:separator/>
      </w:r>
    </w:p>
  </w:footnote>
  <w:footnote w:type="continuationSeparator" w:id="0">
    <w:p w:rsidR="00E65BA6" w:rsidRDefault="00E65BA6" w:rsidP="009215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529" w:rsidRDefault="00791B66">
    <w:pPr>
      <w:pStyle w:val="a5"/>
      <w:jc w:val="center"/>
    </w:pPr>
    <w:r>
      <w:fldChar w:fldCharType="begin"/>
    </w:r>
    <w:r w:rsidR="006F2F50">
      <w:instrText>PAGE   \* MERGEFORMAT</w:instrText>
    </w:r>
    <w:r>
      <w:fldChar w:fldCharType="separate"/>
    </w:r>
    <w:r w:rsidR="006C6FB1">
      <w:rPr>
        <w:noProof/>
      </w:rPr>
      <w:t>2</w:t>
    </w:r>
    <w:r>
      <w:rPr>
        <w:noProof/>
      </w:rPr>
      <w:fldChar w:fldCharType="end"/>
    </w:r>
  </w:p>
  <w:p w:rsidR="00921529" w:rsidRDefault="0092152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A59EC"/>
    <w:multiLevelType w:val="hybridMultilevel"/>
    <w:tmpl w:val="F5A45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B5787"/>
    <w:multiLevelType w:val="multilevel"/>
    <w:tmpl w:val="727C955E"/>
    <w:lvl w:ilvl="0">
      <w:start w:val="2"/>
      <w:numFmt w:val="decimal"/>
      <w:lvlText w:val="%1."/>
      <w:lvlJc w:val="left"/>
      <w:pPr>
        <w:tabs>
          <w:tab w:val="num" w:pos="645"/>
        </w:tabs>
        <w:ind w:left="645" w:hanging="645"/>
      </w:p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1080"/>
      </w:p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</w:lvl>
    <w:lvl w:ilvl="5">
      <w:start w:val="1"/>
      <w:numFmt w:val="decimal"/>
      <w:lvlText w:val="%1.%2.%3.%4.%5.%6."/>
      <w:lvlJc w:val="left"/>
      <w:pPr>
        <w:tabs>
          <w:tab w:val="num" w:pos="3540"/>
        </w:tabs>
        <w:ind w:left="35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4740"/>
        </w:tabs>
        <w:ind w:left="47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520"/>
        </w:tabs>
        <w:ind w:left="5520" w:hanging="2160"/>
      </w:pPr>
    </w:lvl>
  </w:abstractNum>
  <w:abstractNum w:abstractNumId="2">
    <w:nsid w:val="2E540006"/>
    <w:multiLevelType w:val="hybridMultilevel"/>
    <w:tmpl w:val="4D1A3926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">
    <w:nsid w:val="330E567D"/>
    <w:multiLevelType w:val="hybridMultilevel"/>
    <w:tmpl w:val="401CD6B2"/>
    <w:lvl w:ilvl="0" w:tplc="04190001">
      <w:start w:val="1"/>
      <w:numFmt w:val="bullet"/>
      <w:lvlText w:val=""/>
      <w:lvlJc w:val="left"/>
      <w:pPr>
        <w:tabs>
          <w:tab w:val="num" w:pos="1515"/>
        </w:tabs>
        <w:ind w:left="1515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235"/>
        </w:tabs>
        <w:ind w:left="2235" w:hanging="360"/>
      </w:p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4">
    <w:nsid w:val="37CD7516"/>
    <w:multiLevelType w:val="hybridMultilevel"/>
    <w:tmpl w:val="AFCEDF16"/>
    <w:lvl w:ilvl="0" w:tplc="C25026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9A75858"/>
    <w:multiLevelType w:val="hybridMultilevel"/>
    <w:tmpl w:val="E09C5BEC"/>
    <w:lvl w:ilvl="0" w:tplc="9AA083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E376536"/>
    <w:multiLevelType w:val="multilevel"/>
    <w:tmpl w:val="DD3C0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373E"/>
    <w:rsid w:val="0000032C"/>
    <w:rsid w:val="00004662"/>
    <w:rsid w:val="0001334E"/>
    <w:rsid w:val="00017976"/>
    <w:rsid w:val="000456F3"/>
    <w:rsid w:val="0005214F"/>
    <w:rsid w:val="000A5642"/>
    <w:rsid w:val="000B24C2"/>
    <w:rsid w:val="000F08A9"/>
    <w:rsid w:val="00111875"/>
    <w:rsid w:val="00140B53"/>
    <w:rsid w:val="0016181E"/>
    <w:rsid w:val="00195B97"/>
    <w:rsid w:val="001F3B23"/>
    <w:rsid w:val="00202A63"/>
    <w:rsid w:val="00212B72"/>
    <w:rsid w:val="0024641D"/>
    <w:rsid w:val="002513F9"/>
    <w:rsid w:val="00277981"/>
    <w:rsid w:val="002B0EF5"/>
    <w:rsid w:val="002D31B9"/>
    <w:rsid w:val="00300257"/>
    <w:rsid w:val="003515A7"/>
    <w:rsid w:val="00352E90"/>
    <w:rsid w:val="00354CB5"/>
    <w:rsid w:val="0037373E"/>
    <w:rsid w:val="00384BCF"/>
    <w:rsid w:val="003949AF"/>
    <w:rsid w:val="003E1DD5"/>
    <w:rsid w:val="004058B1"/>
    <w:rsid w:val="00406245"/>
    <w:rsid w:val="004123F1"/>
    <w:rsid w:val="00426744"/>
    <w:rsid w:val="00456DAA"/>
    <w:rsid w:val="004857F6"/>
    <w:rsid w:val="0049516B"/>
    <w:rsid w:val="004B6C03"/>
    <w:rsid w:val="004C6B14"/>
    <w:rsid w:val="004E73C8"/>
    <w:rsid w:val="00516250"/>
    <w:rsid w:val="00541592"/>
    <w:rsid w:val="005629DB"/>
    <w:rsid w:val="00592DE7"/>
    <w:rsid w:val="0059795F"/>
    <w:rsid w:val="005A7D97"/>
    <w:rsid w:val="005B3966"/>
    <w:rsid w:val="005B3AE9"/>
    <w:rsid w:val="005C44B8"/>
    <w:rsid w:val="005E3AAF"/>
    <w:rsid w:val="005F2C57"/>
    <w:rsid w:val="005F5D78"/>
    <w:rsid w:val="00605487"/>
    <w:rsid w:val="00614310"/>
    <w:rsid w:val="00615E1A"/>
    <w:rsid w:val="006460BD"/>
    <w:rsid w:val="00654EA2"/>
    <w:rsid w:val="006901F3"/>
    <w:rsid w:val="00692C75"/>
    <w:rsid w:val="006C6FB1"/>
    <w:rsid w:val="006F2F50"/>
    <w:rsid w:val="007000D7"/>
    <w:rsid w:val="00746B0C"/>
    <w:rsid w:val="00763283"/>
    <w:rsid w:val="00766540"/>
    <w:rsid w:val="00776AE7"/>
    <w:rsid w:val="0078300F"/>
    <w:rsid w:val="0078412D"/>
    <w:rsid w:val="00791B66"/>
    <w:rsid w:val="007943E2"/>
    <w:rsid w:val="00794487"/>
    <w:rsid w:val="007A3C2A"/>
    <w:rsid w:val="007A421F"/>
    <w:rsid w:val="008150F2"/>
    <w:rsid w:val="00826C35"/>
    <w:rsid w:val="00837C64"/>
    <w:rsid w:val="008434DE"/>
    <w:rsid w:val="00862381"/>
    <w:rsid w:val="008669FD"/>
    <w:rsid w:val="00893809"/>
    <w:rsid w:val="0089592B"/>
    <w:rsid w:val="008A0611"/>
    <w:rsid w:val="008B4F59"/>
    <w:rsid w:val="008C1B64"/>
    <w:rsid w:val="008D268D"/>
    <w:rsid w:val="008D2CCD"/>
    <w:rsid w:val="008E2901"/>
    <w:rsid w:val="008F3279"/>
    <w:rsid w:val="008F5CE8"/>
    <w:rsid w:val="00921529"/>
    <w:rsid w:val="009562EF"/>
    <w:rsid w:val="009665E6"/>
    <w:rsid w:val="00972C52"/>
    <w:rsid w:val="009C69B3"/>
    <w:rsid w:val="009C7D37"/>
    <w:rsid w:val="009D3AFB"/>
    <w:rsid w:val="009E1250"/>
    <w:rsid w:val="00A56FA7"/>
    <w:rsid w:val="00A829B9"/>
    <w:rsid w:val="00A86A22"/>
    <w:rsid w:val="00A94B42"/>
    <w:rsid w:val="00AB4A05"/>
    <w:rsid w:val="00B2644C"/>
    <w:rsid w:val="00B37917"/>
    <w:rsid w:val="00B82CC5"/>
    <w:rsid w:val="00BB3344"/>
    <w:rsid w:val="00BD2F60"/>
    <w:rsid w:val="00C14969"/>
    <w:rsid w:val="00C2002D"/>
    <w:rsid w:val="00C27C6B"/>
    <w:rsid w:val="00C56FBD"/>
    <w:rsid w:val="00C62D12"/>
    <w:rsid w:val="00C71541"/>
    <w:rsid w:val="00C940F3"/>
    <w:rsid w:val="00CD4379"/>
    <w:rsid w:val="00CD7583"/>
    <w:rsid w:val="00CE7585"/>
    <w:rsid w:val="00D3784D"/>
    <w:rsid w:val="00D5225C"/>
    <w:rsid w:val="00D60D95"/>
    <w:rsid w:val="00D922EA"/>
    <w:rsid w:val="00DA34F7"/>
    <w:rsid w:val="00DB2C64"/>
    <w:rsid w:val="00DD4573"/>
    <w:rsid w:val="00DD7FF6"/>
    <w:rsid w:val="00DF4730"/>
    <w:rsid w:val="00DF48DE"/>
    <w:rsid w:val="00E00DB4"/>
    <w:rsid w:val="00E30189"/>
    <w:rsid w:val="00E324E1"/>
    <w:rsid w:val="00E47E92"/>
    <w:rsid w:val="00E52E6F"/>
    <w:rsid w:val="00E544BF"/>
    <w:rsid w:val="00E65BA6"/>
    <w:rsid w:val="00EA1D6B"/>
    <w:rsid w:val="00ED0FFE"/>
    <w:rsid w:val="00F404C8"/>
    <w:rsid w:val="00F70DEF"/>
    <w:rsid w:val="00F8606B"/>
    <w:rsid w:val="00FB193F"/>
    <w:rsid w:val="00FC354A"/>
    <w:rsid w:val="00FD1266"/>
    <w:rsid w:val="00FD3478"/>
    <w:rsid w:val="00FD3B2D"/>
    <w:rsid w:val="00FE0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73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C1B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334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373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37373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Plain Text"/>
    <w:basedOn w:val="a"/>
    <w:link w:val="a4"/>
    <w:rsid w:val="0037373E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link w:val="a3"/>
    <w:rsid w:val="0037373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2152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9215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2152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9215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12B72"/>
    <w:pPr>
      <w:ind w:left="720"/>
      <w:contextualSpacing/>
    </w:pPr>
  </w:style>
  <w:style w:type="character" w:customStyle="1" w:styleId="10">
    <w:name w:val="Заголовок 1 Знак"/>
    <w:link w:val="1"/>
    <w:rsid w:val="008C1B6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a">
    <w:name w:val="Нормальный (таблица)"/>
    <w:basedOn w:val="a"/>
    <w:next w:val="a"/>
    <w:rsid w:val="008C1B6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b">
    <w:name w:val="Прижатый влево"/>
    <w:basedOn w:val="a"/>
    <w:next w:val="a"/>
    <w:rsid w:val="008C1B64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ac">
    <w:name w:val="Цветовое выделение"/>
    <w:uiPriority w:val="99"/>
    <w:rsid w:val="008669FD"/>
    <w:rPr>
      <w:b/>
      <w:color w:val="26282F"/>
      <w:sz w:val="26"/>
    </w:rPr>
  </w:style>
  <w:style w:type="character" w:customStyle="1" w:styleId="ad">
    <w:name w:val="Гипертекстовая ссылка"/>
    <w:uiPriority w:val="99"/>
    <w:rsid w:val="008669FD"/>
    <w:rPr>
      <w:rFonts w:cs="Times New Roman"/>
      <w:b w:val="0"/>
      <w:color w:val="106BBE"/>
      <w:sz w:val="26"/>
    </w:rPr>
  </w:style>
  <w:style w:type="paragraph" w:customStyle="1" w:styleId="ae">
    <w:name w:val="Комментарий"/>
    <w:basedOn w:val="a"/>
    <w:next w:val="a"/>
    <w:uiPriority w:val="99"/>
    <w:rsid w:val="008669FD"/>
    <w:pPr>
      <w:widowControl w:val="0"/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">
    <w:name w:val="Таблицы (моноширинный)"/>
    <w:basedOn w:val="a"/>
    <w:next w:val="a"/>
    <w:uiPriority w:val="99"/>
    <w:rsid w:val="008669F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table" w:styleId="af0">
    <w:name w:val="Table Grid"/>
    <w:basedOn w:val="a1"/>
    <w:uiPriority w:val="59"/>
    <w:rsid w:val="008E2901"/>
    <w:pPr>
      <w:ind w:firstLine="851"/>
      <w:jc w:val="both"/>
    </w:pPr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3515A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20">
    <w:name w:val="Заголовок 2 Знак"/>
    <w:link w:val="2"/>
    <w:uiPriority w:val="9"/>
    <w:semiHidden/>
    <w:rsid w:val="00BB334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formattext">
    <w:name w:val="formattext"/>
    <w:basedOn w:val="a"/>
    <w:rsid w:val="00BB3344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BB3344"/>
  </w:style>
  <w:style w:type="character" w:styleId="af1">
    <w:name w:val="Hyperlink"/>
    <w:uiPriority w:val="99"/>
    <w:semiHidden/>
    <w:unhideWhenUsed/>
    <w:rsid w:val="00BB3344"/>
    <w:rPr>
      <w:color w:val="0000FF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C2002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C2002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6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</cp:revision>
  <cp:lastPrinted>2015-12-28T08:04:00Z</cp:lastPrinted>
  <dcterms:created xsi:type="dcterms:W3CDTF">2016-01-13T12:25:00Z</dcterms:created>
  <dcterms:modified xsi:type="dcterms:W3CDTF">2016-03-04T06:03:00Z</dcterms:modified>
</cp:coreProperties>
</file>